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B35DB" w14:textId="62BD9DFD" w:rsidR="00BF5EA7" w:rsidRPr="00BF5EA7" w:rsidRDefault="00BF5EA7" w:rsidP="00BF5EA7">
      <w:pPr>
        <w:pStyle w:val="a3"/>
        <w:keepNext/>
        <w:spacing w:after="0"/>
        <w:jc w:val="right"/>
        <w:rPr>
          <w:rFonts w:cs="Microsoft Sans Serif"/>
          <w:b w:val="0"/>
          <w:bCs w:val="0"/>
        </w:rPr>
      </w:pPr>
      <w:r w:rsidRPr="00BF5EA7">
        <w:rPr>
          <w:rFonts w:cs="Microsoft Sans Serif"/>
          <w:b w:val="0"/>
          <w:bCs w:val="0"/>
        </w:rPr>
        <w:t xml:space="preserve">Спецификация </w:t>
      </w:r>
    </w:p>
    <w:p w14:paraId="0E28E610" w14:textId="64AD246E" w:rsidR="00BF5EA7" w:rsidRPr="00BF5EA7" w:rsidRDefault="00BF5EA7" w:rsidP="00BF5EA7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к</w:t>
      </w:r>
      <w:r w:rsidRPr="00BF5EA7">
        <w:rPr>
          <w:sz w:val="16"/>
          <w:szCs w:val="16"/>
        </w:rPr>
        <w:t xml:space="preserve"> технологической схеме</w:t>
      </w:r>
    </w:p>
    <w:p w14:paraId="2EC5775C" w14:textId="62B67EBC" w:rsidR="00BF5EA7" w:rsidRPr="00BF5EA7" w:rsidRDefault="00BF5EA7" w:rsidP="00BF5EA7">
      <w:pPr>
        <w:spacing w:after="0"/>
        <w:jc w:val="right"/>
      </w:pPr>
      <w:r w:rsidRPr="00BF5EA7">
        <w:t xml:space="preserve"> </w:t>
      </w:r>
    </w:p>
    <w:tbl>
      <w:tblPr>
        <w:tblW w:w="8926" w:type="dxa"/>
        <w:jc w:val="center"/>
        <w:tblLook w:val="04A0" w:firstRow="1" w:lastRow="0" w:firstColumn="1" w:lastColumn="0" w:noHBand="0" w:noVBand="1"/>
      </w:tblPr>
      <w:tblGrid>
        <w:gridCol w:w="988"/>
        <w:gridCol w:w="3640"/>
        <w:gridCol w:w="800"/>
        <w:gridCol w:w="3498"/>
      </w:tblGrid>
      <w:tr w:rsidR="00BF5EA7" w:rsidRPr="00A631D1" w14:paraId="480CAF88" w14:textId="77777777" w:rsidTr="00BF5EA7">
        <w:trPr>
          <w:trHeight w:val="620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DE548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№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п.п</w:t>
            </w:r>
            <w:proofErr w:type="spellEnd"/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1C303" w14:textId="726D97C0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>
              <w:rPr>
                <w:rFonts w:cs="Microsoft Sans Serif"/>
                <w:color w:val="000000"/>
                <w:szCs w:val="20"/>
                <w:lang w:val="en-US" w:eastAsia="en-US"/>
              </w:rPr>
              <w:t>Наименование</w:t>
            </w:r>
            <w:proofErr w:type="spellEnd"/>
            <w:r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Microsoft Sans Serif"/>
                <w:color w:val="000000"/>
                <w:szCs w:val="20"/>
                <w:lang w:val="en-US" w:eastAsia="en-US"/>
              </w:rPr>
              <w:t>оборудования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32B59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Кол-во</w:t>
            </w:r>
            <w:proofErr w:type="spellEnd"/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C654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Место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монтажа</w:t>
            </w:r>
            <w:proofErr w:type="spellEnd"/>
          </w:p>
        </w:tc>
      </w:tr>
      <w:tr w:rsidR="00BF5EA7" w:rsidRPr="00A631D1" w14:paraId="0E48E108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6E014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F39C7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Жироловка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со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скребковым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механизмом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87151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0B16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Усреднитель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стоков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V=150м3</w:t>
            </w:r>
          </w:p>
        </w:tc>
      </w:tr>
      <w:tr w:rsidR="00BF5EA7" w:rsidRPr="00A631D1" w14:paraId="7B17C5BD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DB72A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89621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Насос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погружной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461F5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B20C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Усреднитель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стоков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V=150м3</w:t>
            </w:r>
          </w:p>
        </w:tc>
      </w:tr>
      <w:tr w:rsidR="00BF5EA7" w:rsidRPr="00A631D1" w14:paraId="09BBA2E4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9E5E2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5039D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Насос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погружной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8892F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A02C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 xml:space="preserve">Резервуар чистой воды </w:t>
            </w: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V</w:t>
            </w: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=50м3</w:t>
            </w:r>
          </w:p>
        </w:tc>
      </w:tr>
      <w:tr w:rsidR="00BF5EA7" w:rsidRPr="00A631D1" w14:paraId="4666BB96" w14:textId="77777777" w:rsidTr="00BF5EA7">
        <w:trPr>
          <w:trHeight w:val="288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4AEA2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C8AB0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Емкость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усреднительная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17C4B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3AE9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защелачивания</w:t>
            </w:r>
            <w:proofErr w:type="spellEnd"/>
          </w:p>
        </w:tc>
      </w:tr>
      <w:tr w:rsidR="00BF5EA7" w:rsidRPr="00A631D1" w14:paraId="4912A51B" w14:textId="77777777" w:rsidTr="00BF5EA7">
        <w:trPr>
          <w:trHeight w:val="288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734DE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41E82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Еврокуб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356C9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5D00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Реагентное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хозяйство</w:t>
            </w:r>
            <w:proofErr w:type="spellEnd"/>
          </w:p>
        </w:tc>
      </w:tr>
      <w:tr w:rsidR="00BF5EA7" w:rsidRPr="00A631D1" w14:paraId="4F926E91" w14:textId="77777777" w:rsidTr="00BF5EA7">
        <w:trPr>
          <w:trHeight w:val="288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4D320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4560E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Емкость для реагентов с мешалкой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6326C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432F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Реагентное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хозяйство</w:t>
            </w:r>
            <w:proofErr w:type="spellEnd"/>
          </w:p>
        </w:tc>
      </w:tr>
      <w:tr w:rsidR="00BF5EA7" w:rsidRPr="00A631D1" w14:paraId="7F21C6C3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8868B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E627B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Насос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дозировочный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для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реагентов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4D64F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756E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Реагентное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хозяйство</w:t>
            </w:r>
            <w:proofErr w:type="spellEnd"/>
          </w:p>
        </w:tc>
      </w:tr>
      <w:tr w:rsidR="00BF5EA7" w:rsidRPr="00A631D1" w14:paraId="6E159A55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32CF6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0B89A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Насос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центробежный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Q-19,5м3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6C09E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2A9D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Реагентное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хозяйство</w:t>
            </w:r>
            <w:proofErr w:type="spellEnd"/>
          </w:p>
        </w:tc>
      </w:tr>
      <w:tr w:rsidR="00BF5EA7" w:rsidRPr="00A631D1" w14:paraId="2316DC6B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EA38B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4DE4C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Насос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центробежный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Q-55м3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0B212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39AE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защелачивания</w:t>
            </w:r>
            <w:proofErr w:type="spellEnd"/>
          </w:p>
        </w:tc>
      </w:tr>
      <w:tr w:rsidR="00BF5EA7" w:rsidRPr="00A631D1" w14:paraId="0851D7C4" w14:textId="77777777" w:rsidTr="00BF5EA7">
        <w:trPr>
          <w:trHeight w:val="288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2BF20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B08B0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Преобразователи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частоты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92E83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4AFA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Реагентное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хозяйство</w:t>
            </w:r>
            <w:proofErr w:type="spellEnd"/>
          </w:p>
        </w:tc>
      </w:tr>
      <w:tr w:rsidR="00BF5EA7" w:rsidRPr="00A631D1" w14:paraId="13F8F028" w14:textId="77777777" w:rsidTr="00BF5EA7">
        <w:trPr>
          <w:trHeight w:val="288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F365F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5AEE2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Преобразователи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частоты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2DBCF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6785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защелачивания</w:t>
            </w:r>
            <w:proofErr w:type="spellEnd"/>
          </w:p>
        </w:tc>
      </w:tr>
      <w:tr w:rsidR="00BF5EA7" w:rsidRPr="00A631D1" w14:paraId="60C6154B" w14:textId="77777777" w:rsidTr="00BF5EA7">
        <w:trPr>
          <w:trHeight w:val="288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1F9C2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76F67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Флотатор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напорный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999C8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85EA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флотации</w:t>
            </w:r>
            <w:proofErr w:type="spellEnd"/>
          </w:p>
        </w:tc>
      </w:tr>
      <w:tr w:rsidR="00BF5EA7" w:rsidRPr="00A631D1" w14:paraId="4F933FE5" w14:textId="77777777" w:rsidTr="00BF5EA7">
        <w:trPr>
          <w:trHeight w:val="288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BC666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6FCF6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Флокулятор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35544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DAC3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флотации</w:t>
            </w:r>
            <w:proofErr w:type="spellEnd"/>
          </w:p>
        </w:tc>
      </w:tr>
      <w:tr w:rsidR="00BF5EA7" w:rsidRPr="00A631D1" w14:paraId="6D2FD657" w14:textId="77777777" w:rsidTr="00BF5EA7">
        <w:trPr>
          <w:trHeight w:val="864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71586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18DA6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 xml:space="preserve">Зонд вытяжной с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турбодефлектором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 xml:space="preserve"> и канальным вентилятором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3D638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1608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флотации</w:t>
            </w:r>
            <w:proofErr w:type="spellEnd"/>
          </w:p>
        </w:tc>
      </w:tr>
      <w:tr w:rsidR="00BF5EA7" w:rsidRPr="00A631D1" w14:paraId="723E72EF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EC243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F6B85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Насос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винтовой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C855D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1588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обезвоживания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флотошлама</w:t>
            </w:r>
            <w:proofErr w:type="spellEnd"/>
          </w:p>
        </w:tc>
      </w:tr>
      <w:tr w:rsidR="00BF5EA7" w:rsidRPr="00A631D1" w14:paraId="5193B4F3" w14:textId="77777777" w:rsidTr="00BF5EA7">
        <w:trPr>
          <w:trHeight w:val="5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C363B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95592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Контейнер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для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обезвоживания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шлама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4773D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37A6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обезвоживания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флотошлама</w:t>
            </w:r>
            <w:proofErr w:type="spellEnd"/>
          </w:p>
        </w:tc>
      </w:tr>
      <w:tr w:rsidR="00BF5EA7" w:rsidRPr="00A631D1" w14:paraId="1E1069BA" w14:textId="77777777" w:rsidTr="00BF5EA7">
        <w:trPr>
          <w:trHeight w:val="288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1B30F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05B1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Акустический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смеситель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(САС-1)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A1677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auto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auto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B1CA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защелачивания</w:t>
            </w:r>
            <w:proofErr w:type="spellEnd"/>
          </w:p>
        </w:tc>
      </w:tr>
      <w:tr w:rsidR="00BF5EA7" w:rsidRPr="00A631D1" w14:paraId="72221BF9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4D8A3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7DDC7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Генератор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озона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3D8CF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5BE9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озонирования</w:t>
            </w:r>
            <w:proofErr w:type="spellEnd"/>
          </w:p>
        </w:tc>
      </w:tr>
      <w:tr w:rsidR="00BF5EA7" w:rsidRPr="00A631D1" w14:paraId="75581569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812D9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7DE2E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Эжектор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37243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4F3B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озонирования</w:t>
            </w:r>
            <w:proofErr w:type="spellEnd"/>
          </w:p>
        </w:tc>
      </w:tr>
      <w:tr w:rsidR="00BF5EA7" w:rsidRPr="00A631D1" w14:paraId="71DF1686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A4B4A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73053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Емкость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сбора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флотошлама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59CD8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E940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обезвоживания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флотошлама</w:t>
            </w:r>
            <w:proofErr w:type="spellEnd"/>
          </w:p>
        </w:tc>
      </w:tr>
      <w:tr w:rsidR="00BF5EA7" w:rsidRPr="00A631D1" w14:paraId="4C41218D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0028D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960A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Аппарат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Активации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Процессов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EEE06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47B4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обезвреживания</w:t>
            </w:r>
            <w:proofErr w:type="spellEnd"/>
          </w:p>
        </w:tc>
      </w:tr>
      <w:tr w:rsidR="00BF5EA7" w:rsidRPr="00A631D1" w14:paraId="53F0CDF2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0F6DC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B518E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Преобразователь частоты для ААП 30 кВт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48357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5068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обезвреживания</w:t>
            </w:r>
            <w:proofErr w:type="spellEnd"/>
          </w:p>
        </w:tc>
      </w:tr>
      <w:tr w:rsidR="00BF5EA7" w:rsidRPr="00A631D1" w14:paraId="740D9E7C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997A7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BBA3B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Насос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для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охлаждения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масла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45E19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B7CF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обезвреживания</w:t>
            </w:r>
            <w:proofErr w:type="spellEnd"/>
          </w:p>
        </w:tc>
      </w:tr>
      <w:tr w:rsidR="00BF5EA7" w:rsidRPr="00A631D1" w14:paraId="70222205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5E166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4E4B1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Водяной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тепловентилятор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61D97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E1AD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обезвреживания</w:t>
            </w:r>
            <w:proofErr w:type="spellEnd"/>
          </w:p>
        </w:tc>
      </w:tr>
      <w:tr w:rsidR="00BF5EA7" w:rsidRPr="00A631D1" w14:paraId="7A0DAFDA" w14:textId="77777777" w:rsidTr="00BF5EA7">
        <w:trPr>
          <w:trHeight w:val="288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FFF7E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97159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Мешалка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на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Еврокуб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E1E5F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27D0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Реагентное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хозяйство</w:t>
            </w:r>
            <w:proofErr w:type="spellEnd"/>
          </w:p>
        </w:tc>
      </w:tr>
      <w:tr w:rsidR="00BF5EA7" w:rsidRPr="00A631D1" w14:paraId="30802775" w14:textId="77777777" w:rsidTr="00BF5EA7">
        <w:trPr>
          <w:trHeight w:val="864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044B0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815F0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eastAsia="en-US"/>
              </w:rPr>
            </w:pPr>
            <w:proofErr w:type="spellStart"/>
            <w:proofErr w:type="gramStart"/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Эл.оборудование</w:t>
            </w:r>
            <w:proofErr w:type="spellEnd"/>
            <w:proofErr w:type="gramEnd"/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( лотки, светильники, кабель, гофра, розетки,  выключатели)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E77B9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BE63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Оборудование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ЛПС</w:t>
            </w:r>
          </w:p>
        </w:tc>
      </w:tr>
      <w:tr w:rsidR="00BF5EA7" w:rsidRPr="00A631D1" w14:paraId="096C877A" w14:textId="77777777" w:rsidTr="00BF5EA7">
        <w:trPr>
          <w:trHeight w:val="288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68660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lastRenderedPageBreak/>
              <w:t>27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DE6AB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Щит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управления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70723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9B77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Оборудование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ЛПС</w:t>
            </w:r>
          </w:p>
        </w:tc>
      </w:tr>
      <w:tr w:rsidR="00BF5EA7" w:rsidRPr="00A631D1" w14:paraId="41ADB46B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61BC7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46D92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Трубы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,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фитинги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,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запорная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арматура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C506F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765D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Оборудование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ЛПС</w:t>
            </w:r>
          </w:p>
        </w:tc>
      </w:tr>
      <w:tr w:rsidR="00BF5EA7" w:rsidRPr="00A631D1" w14:paraId="04BCD8AC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F4AE8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97E8C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Фильтр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магистральный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Q=30m3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899A7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5883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 xml:space="preserve">Вход в Резервуар чистой воды </w:t>
            </w: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V</w:t>
            </w: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=50м3</w:t>
            </w:r>
          </w:p>
        </w:tc>
      </w:tr>
      <w:tr w:rsidR="00BF5EA7" w:rsidRPr="00A631D1" w14:paraId="1CC9F630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0F807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8118F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 xml:space="preserve">Фильтр тонкой очистки </w:t>
            </w: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Q</w:t>
            </w: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=30</w:t>
            </w: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m</w:t>
            </w: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6A62A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85FA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 xml:space="preserve">Выход из Резервуара чистой воды </w:t>
            </w: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V</w:t>
            </w: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=50м3</w:t>
            </w:r>
          </w:p>
        </w:tc>
      </w:tr>
      <w:tr w:rsidR="00BF5EA7" w:rsidRPr="00A631D1" w14:paraId="248FD8A4" w14:textId="77777777" w:rsidTr="00BF5EA7">
        <w:trPr>
          <w:trHeight w:val="5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65619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1BB93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РН-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метр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проточный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5BC9D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8E14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Оборудование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ЛПС</w:t>
            </w:r>
          </w:p>
        </w:tc>
      </w:tr>
      <w:tr w:rsidR="00BF5EA7" w:rsidRPr="00A631D1" w14:paraId="03EBED31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6CCEB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015D6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 xml:space="preserve">Резервуар 1од биологическую очистку ж/б </w:t>
            </w: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V</w:t>
            </w: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=50м3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26AA4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DC62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 xml:space="preserve">Резервуар чистой воды </w:t>
            </w: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V</w:t>
            </w: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=50м3</w:t>
            </w:r>
          </w:p>
        </w:tc>
      </w:tr>
      <w:tr w:rsidR="00BF5EA7" w:rsidRPr="00A631D1" w14:paraId="2D830F5E" w14:textId="77777777" w:rsidTr="00BF5EA7">
        <w:trPr>
          <w:trHeight w:val="102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72255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CCCD3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Модуль легковозводимый из сэндвич-панелей под оборудование 12м х 12м х 4м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AB277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43CB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Оборудование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ЛПС</w:t>
            </w:r>
          </w:p>
        </w:tc>
      </w:tr>
      <w:tr w:rsidR="00BF5EA7" w:rsidRPr="00A631D1" w14:paraId="17F22BA1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1579A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A693E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eastAsia="en-US"/>
              </w:rPr>
              <w:t>Насос погружной для аварийной откачки стоков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42F24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33B8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Усреднитель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стоков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V=150м3</w:t>
            </w:r>
          </w:p>
        </w:tc>
      </w:tr>
      <w:tr w:rsidR="00BF5EA7" w:rsidRPr="00A631D1" w14:paraId="7CB23197" w14:textId="77777777" w:rsidTr="00BF5EA7">
        <w:trPr>
          <w:trHeight w:val="66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07297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8E00D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Шнековый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обезвоживатель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осадка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81A5B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E169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обезвоживания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флотошлама</w:t>
            </w:r>
            <w:proofErr w:type="spellEnd"/>
          </w:p>
        </w:tc>
      </w:tr>
      <w:tr w:rsidR="00BF5EA7" w:rsidRPr="00A631D1" w14:paraId="5C9446F9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5740D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1FCDA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Контроллер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управления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насосами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E00C6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9401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Усреднитель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стоков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V=150м3</w:t>
            </w:r>
          </w:p>
        </w:tc>
      </w:tr>
      <w:tr w:rsidR="00BF5EA7" w:rsidRPr="00A631D1" w14:paraId="0D71B71E" w14:textId="77777777" w:rsidTr="00BF5EA7">
        <w:trPr>
          <w:trHeight w:val="5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39FCA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5E059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Датчик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уровня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поплавковый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C999D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E95C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Усреднитель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стоков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V=150м3</w:t>
            </w:r>
          </w:p>
        </w:tc>
      </w:tr>
      <w:tr w:rsidR="00BF5EA7" w:rsidRPr="00A631D1" w14:paraId="72D81D93" w14:textId="77777777" w:rsidTr="00BF5EA7">
        <w:trPr>
          <w:trHeight w:val="5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AABF3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37002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Фильтровальные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мешки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CB153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100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AAA0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Блок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обезвоживания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флотошлама</w:t>
            </w:r>
            <w:proofErr w:type="spellEnd"/>
          </w:p>
        </w:tc>
      </w:tr>
      <w:tr w:rsidR="00BF5EA7" w:rsidRPr="00A631D1" w14:paraId="717CBCE9" w14:textId="77777777" w:rsidTr="00BF5EA7">
        <w:trPr>
          <w:trHeight w:val="5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380F1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6972A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proofErr w:type="gram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Реагенты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(</w:t>
            </w:r>
            <w:proofErr w:type="spellStart"/>
            <w:proofErr w:type="gram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комплект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на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ПНР)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1D22B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8008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Реагентное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хозяйство</w:t>
            </w:r>
            <w:proofErr w:type="spellEnd"/>
          </w:p>
        </w:tc>
      </w:tr>
      <w:tr w:rsidR="00BF5EA7" w:rsidRPr="00A631D1" w14:paraId="64006D62" w14:textId="77777777" w:rsidTr="00BF5EA7">
        <w:trPr>
          <w:trHeight w:val="576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83280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63C15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Расходомер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BB478" w14:textId="77777777" w:rsidR="00BF5EA7" w:rsidRPr="00A631D1" w:rsidRDefault="00BF5EA7" w:rsidP="00D85143">
            <w:pPr>
              <w:spacing w:after="0"/>
              <w:jc w:val="center"/>
              <w:rPr>
                <w:rFonts w:cs="Microsoft Sans Serif"/>
                <w:color w:val="000000"/>
                <w:szCs w:val="20"/>
                <w:lang w:val="en-US" w:eastAsia="en-US"/>
              </w:rPr>
            </w:pPr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13F9" w14:textId="77777777" w:rsidR="00BF5EA7" w:rsidRPr="00A631D1" w:rsidRDefault="00BF5EA7" w:rsidP="00D85143">
            <w:pPr>
              <w:spacing w:after="0"/>
              <w:rPr>
                <w:rFonts w:cs="Microsoft Sans Serif"/>
                <w:color w:val="000000"/>
                <w:szCs w:val="20"/>
                <w:lang w:val="en-US" w:eastAsia="en-US"/>
              </w:rPr>
            </w:pP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Усреднитель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</w:t>
            </w:r>
            <w:proofErr w:type="spellStart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>стоков</w:t>
            </w:r>
            <w:proofErr w:type="spellEnd"/>
            <w:r w:rsidRPr="00A631D1">
              <w:rPr>
                <w:rFonts w:cs="Microsoft Sans Serif"/>
                <w:color w:val="000000"/>
                <w:szCs w:val="20"/>
                <w:lang w:val="en-US" w:eastAsia="en-US"/>
              </w:rPr>
              <w:t xml:space="preserve"> V=150м3</w:t>
            </w:r>
          </w:p>
        </w:tc>
      </w:tr>
    </w:tbl>
    <w:p w14:paraId="68BDAC31" w14:textId="77777777" w:rsidR="00E47FEB" w:rsidRDefault="00E47FEB"/>
    <w:sectPr w:rsidR="00E47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DB1"/>
    <w:rsid w:val="00171421"/>
    <w:rsid w:val="00830DB1"/>
    <w:rsid w:val="00BF5EA7"/>
    <w:rsid w:val="00E4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FD6C"/>
  <w15:chartTrackingRefBased/>
  <w15:docId w15:val="{5B75BB4B-276A-401D-BBCD-CA386E70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Basic Text"/>
    <w:qFormat/>
    <w:rsid w:val="00BF5EA7"/>
    <w:pPr>
      <w:spacing w:after="200" w:line="240" w:lineRule="auto"/>
    </w:pPr>
    <w:rPr>
      <w:rFonts w:ascii="Microsoft Sans Serif" w:eastAsia="Times New Roman" w:hAnsi="Microsoft Sans Serif" w:cs="Times New Roman"/>
      <w:color w:val="000000" w:themeColor="text1"/>
      <w:kern w:val="0"/>
      <w:sz w:val="20"/>
      <w:szCs w:val="24"/>
      <w:lang w:eastAsia="ru-RU"/>
      <w14:ligatures w14:val="none"/>
    </w:rPr>
  </w:style>
  <w:style w:type="paragraph" w:styleId="1">
    <w:name w:val="heading 1"/>
    <w:next w:val="a"/>
    <w:link w:val="10"/>
    <w:qFormat/>
    <w:rsid w:val="00BF5EA7"/>
    <w:pPr>
      <w:keepNext/>
      <w:spacing w:after="660" w:line="240" w:lineRule="auto"/>
      <w:outlineLvl w:val="0"/>
    </w:pPr>
    <w:rPr>
      <w:rFonts w:ascii="Trebuchet MS" w:eastAsia="Times New Roman" w:hAnsi="Trebuchet MS" w:cs="Times New Roman"/>
      <w:b/>
      <w:bCs/>
      <w:caps/>
      <w:color w:val="FFFFFF"/>
      <w:kern w:val="32"/>
      <w:sz w:val="72"/>
      <w:szCs w:val="4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EA7"/>
    <w:rPr>
      <w:rFonts w:ascii="Trebuchet MS" w:eastAsia="Times New Roman" w:hAnsi="Trebuchet MS" w:cs="Times New Roman"/>
      <w:b/>
      <w:bCs/>
      <w:caps/>
      <w:color w:val="FFFFFF"/>
      <w:kern w:val="32"/>
      <w:sz w:val="72"/>
      <w:szCs w:val="44"/>
      <w:lang w:eastAsia="ru-RU"/>
      <w14:ligatures w14:val="none"/>
    </w:rPr>
  </w:style>
  <w:style w:type="paragraph" w:styleId="a3">
    <w:name w:val="caption"/>
    <w:basedOn w:val="a"/>
    <w:next w:val="a"/>
    <w:qFormat/>
    <w:rsid w:val="00BF5EA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Невеселов Алексей Леонидович</dc:creator>
  <cp:keywords/>
  <dc:description/>
  <cp:lastModifiedBy>Невеселов Алексей Леонидович</cp:lastModifiedBy>
  <cp:revision>2</cp:revision>
  <dcterms:created xsi:type="dcterms:W3CDTF">2024-02-09T08:13:00Z</dcterms:created>
  <dcterms:modified xsi:type="dcterms:W3CDTF">2024-02-09T08:29:00Z</dcterms:modified>
</cp:coreProperties>
</file>